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33" w:rsidRDefault="00B43133" w:rsidP="00B43133">
      <w:pPr>
        <w:pStyle w:val="berschrift1"/>
      </w:pPr>
      <w:r>
        <w:t>Stiftung Die blaue Stadt</w:t>
      </w:r>
      <w:r w:rsidR="00E67B05">
        <w:t xml:space="preserve"> | </w:t>
      </w:r>
      <w:r w:rsidR="00C64EC4">
        <w:t>Tätigkeitsbericht 2021</w:t>
      </w:r>
    </w:p>
    <w:p w:rsidR="00B43133" w:rsidRDefault="00B43133"/>
    <w:p w:rsidR="00B702F8" w:rsidRDefault="00F749EB" w:rsidP="00356FD4">
      <w:pPr>
        <w:rPr>
          <w:sz w:val="28"/>
          <w:szCs w:val="28"/>
        </w:rPr>
      </w:pPr>
      <w:r>
        <w:rPr>
          <w:sz w:val="28"/>
          <w:szCs w:val="28"/>
        </w:rPr>
        <w:t xml:space="preserve">Was für ein Jahr! </w:t>
      </w:r>
      <w:r w:rsidR="00B702F8">
        <w:rPr>
          <w:sz w:val="28"/>
          <w:szCs w:val="28"/>
        </w:rPr>
        <w:t>Das zweite</w:t>
      </w:r>
      <w:r>
        <w:rPr>
          <w:sz w:val="28"/>
          <w:szCs w:val="28"/>
        </w:rPr>
        <w:t xml:space="preserve"> „Corona“-Jahr</w:t>
      </w:r>
      <w:r w:rsidR="00464FDF">
        <w:rPr>
          <w:sz w:val="28"/>
          <w:szCs w:val="28"/>
        </w:rPr>
        <w:t>…</w:t>
      </w:r>
      <w:r>
        <w:rPr>
          <w:sz w:val="28"/>
          <w:szCs w:val="28"/>
        </w:rPr>
        <w:t xml:space="preserve"> </w:t>
      </w:r>
    </w:p>
    <w:p w:rsidR="00B702F8" w:rsidRDefault="00464FDF" w:rsidP="00356FD4">
      <w:pPr>
        <w:rPr>
          <w:sz w:val="28"/>
          <w:szCs w:val="28"/>
        </w:rPr>
      </w:pPr>
      <w:r>
        <w:rPr>
          <w:sz w:val="28"/>
          <w:szCs w:val="28"/>
        </w:rPr>
        <w:t>…und e</w:t>
      </w:r>
      <w:r w:rsidR="00B702F8">
        <w:rPr>
          <w:sz w:val="28"/>
          <w:szCs w:val="28"/>
        </w:rPr>
        <w:t xml:space="preserve">ine weitere Idee wurde geboren und erfolgreich umgesetzt: Durch den </w:t>
      </w:r>
      <w:proofErr w:type="spellStart"/>
      <w:r w:rsidR="00B702F8">
        <w:rPr>
          <w:sz w:val="28"/>
          <w:szCs w:val="28"/>
        </w:rPr>
        <w:t>Lockdown</w:t>
      </w:r>
      <w:proofErr w:type="spellEnd"/>
      <w:r w:rsidR="00B702F8">
        <w:rPr>
          <w:sz w:val="28"/>
          <w:szCs w:val="28"/>
        </w:rPr>
        <w:t xml:space="preserve"> wurde vielen Menschen </w:t>
      </w:r>
      <w:proofErr w:type="spellStart"/>
      <w:r w:rsidR="00B702F8">
        <w:rPr>
          <w:sz w:val="28"/>
          <w:szCs w:val="28"/>
        </w:rPr>
        <w:t>bewusst</w:t>
      </w:r>
      <w:proofErr w:type="spellEnd"/>
      <w:r w:rsidR="00B702F8">
        <w:rPr>
          <w:sz w:val="28"/>
          <w:szCs w:val="28"/>
        </w:rPr>
        <w:t xml:space="preserve">, wie es ist, nicht am Öffentlichen Leben teilnehmen zu können. Für unsere Kinder besonders im Krebsbereich ist das „normal“. </w:t>
      </w:r>
      <w:r>
        <w:rPr>
          <w:sz w:val="28"/>
          <w:szCs w:val="28"/>
        </w:rPr>
        <w:t xml:space="preserve">Um – nicht nur in </w:t>
      </w:r>
      <w:proofErr w:type="spellStart"/>
      <w:r>
        <w:rPr>
          <w:sz w:val="28"/>
          <w:szCs w:val="28"/>
        </w:rPr>
        <w:t>Lockdown</w:t>
      </w:r>
      <w:proofErr w:type="spellEnd"/>
      <w:r>
        <w:rPr>
          <w:sz w:val="28"/>
          <w:szCs w:val="28"/>
        </w:rPr>
        <w:t xml:space="preserve">-Zeiten – „unseren“ Kindern den Zugang zu kulturellen Veranstaltungen, Ablenkung vom Alltag und Spaß zu ermöglichen, haben wir </w:t>
      </w:r>
      <w:r w:rsidR="00B702F8">
        <w:rPr>
          <w:sz w:val="28"/>
          <w:szCs w:val="28"/>
        </w:rPr>
        <w:t xml:space="preserve">die Projekte „Nimm mich mit ins Museum“ und „Online-Workshops“ für Kinder in besonderen Lebenssituationen </w:t>
      </w:r>
      <w:r>
        <w:rPr>
          <w:sz w:val="28"/>
          <w:szCs w:val="28"/>
        </w:rPr>
        <w:t>gestartet. I</w:t>
      </w:r>
      <w:r w:rsidR="00B702F8">
        <w:rPr>
          <w:sz w:val="28"/>
          <w:szCs w:val="28"/>
        </w:rPr>
        <w:t>n 202</w:t>
      </w:r>
      <w:r>
        <w:rPr>
          <w:sz w:val="28"/>
          <w:szCs w:val="28"/>
        </w:rPr>
        <w:t>1</w:t>
      </w:r>
      <w:r w:rsidR="00B702F8">
        <w:rPr>
          <w:sz w:val="28"/>
          <w:szCs w:val="28"/>
        </w:rPr>
        <w:t xml:space="preserve"> </w:t>
      </w:r>
      <w:r>
        <w:rPr>
          <w:sz w:val="28"/>
          <w:szCs w:val="28"/>
        </w:rPr>
        <w:t xml:space="preserve">konnten wir </w:t>
      </w:r>
      <w:r w:rsidR="00B702F8">
        <w:rPr>
          <w:sz w:val="28"/>
          <w:szCs w:val="28"/>
        </w:rPr>
        <w:t xml:space="preserve">jeweils eine Förderung für die technische Ausstattung bekommen, die es uns ermöglicht hat, Live-Streams und Eins-zu-eins-Online-Besuche in Museen und anderen Kultureinrichtungen für „unsere“ Kinder umzusetzen. Für die technische Umsetzung konnten wir das </w:t>
      </w:r>
      <w:proofErr w:type="spellStart"/>
      <w:r w:rsidR="00B702F8">
        <w:rPr>
          <w:sz w:val="28"/>
          <w:szCs w:val="28"/>
        </w:rPr>
        <w:t>Kultur.Kompetenzzentrum</w:t>
      </w:r>
      <w:proofErr w:type="spellEnd"/>
      <w:r w:rsidR="00B702F8">
        <w:rPr>
          <w:sz w:val="28"/>
          <w:szCs w:val="28"/>
        </w:rPr>
        <w:t xml:space="preserve"> von </w:t>
      </w:r>
      <w:proofErr w:type="spellStart"/>
      <w:r w:rsidR="00B702F8">
        <w:rPr>
          <w:sz w:val="28"/>
          <w:szCs w:val="28"/>
        </w:rPr>
        <w:t>Dataport</w:t>
      </w:r>
      <w:proofErr w:type="spellEnd"/>
      <w:r w:rsidR="00B702F8">
        <w:rPr>
          <w:sz w:val="28"/>
          <w:szCs w:val="28"/>
        </w:rPr>
        <w:t xml:space="preserve"> </w:t>
      </w:r>
      <w:proofErr w:type="spellStart"/>
      <w:r w:rsidR="00B702F8">
        <w:rPr>
          <w:sz w:val="28"/>
          <w:szCs w:val="28"/>
        </w:rPr>
        <w:t>A.ö.R</w:t>
      </w:r>
      <w:proofErr w:type="spellEnd"/>
      <w:r w:rsidR="00B702F8">
        <w:rPr>
          <w:sz w:val="28"/>
          <w:szCs w:val="28"/>
        </w:rPr>
        <w:t>. in Altenholz gewinnen.</w:t>
      </w:r>
    </w:p>
    <w:p w:rsidR="00464FDF" w:rsidRDefault="00464FDF" w:rsidP="00356FD4">
      <w:pPr>
        <w:rPr>
          <w:sz w:val="28"/>
          <w:szCs w:val="28"/>
        </w:rPr>
      </w:pPr>
      <w:r>
        <w:rPr>
          <w:sz w:val="28"/>
          <w:szCs w:val="28"/>
        </w:rPr>
        <w:t xml:space="preserve">Mit iPads zum Verleihen, einer funktionierenden Streaming-Ausstattung sowie Routern für mobile Daten konnten wir „unsere“ Kinder an verschiedene Orte einladen. Highlights waren </w:t>
      </w:r>
      <w:r w:rsidR="005266E5">
        <w:rPr>
          <w:sz w:val="28"/>
          <w:szCs w:val="28"/>
        </w:rPr>
        <w:t xml:space="preserve">dabei </w:t>
      </w:r>
      <w:r>
        <w:rPr>
          <w:sz w:val="28"/>
          <w:szCs w:val="28"/>
        </w:rPr>
        <w:t xml:space="preserve">sicher das Streaming </w:t>
      </w:r>
      <w:r w:rsidR="005266E5">
        <w:rPr>
          <w:sz w:val="28"/>
          <w:szCs w:val="28"/>
        </w:rPr>
        <w:t xml:space="preserve">aus </w:t>
      </w:r>
      <w:r>
        <w:rPr>
          <w:sz w:val="28"/>
          <w:szCs w:val="28"/>
        </w:rPr>
        <w:t>der Playmobil</w:t>
      </w:r>
      <w:r w:rsidR="005266E5">
        <w:rPr>
          <w:sz w:val="28"/>
          <w:szCs w:val="28"/>
        </w:rPr>
        <w:t xml:space="preserve">-Ausstellung im Museum Tuch + Technik Neumünster „Die Krone hab‘ ich auch!“ und der Besuch im Aquarium Kiel. „Wie viele Arme hat so </w:t>
      </w:r>
      <w:proofErr w:type="gramStart"/>
      <w:r w:rsidR="005266E5">
        <w:rPr>
          <w:sz w:val="28"/>
          <w:szCs w:val="28"/>
        </w:rPr>
        <w:t>eine</w:t>
      </w:r>
      <w:proofErr w:type="gramEnd"/>
      <w:r w:rsidR="005266E5">
        <w:rPr>
          <w:sz w:val="28"/>
          <w:szCs w:val="28"/>
        </w:rPr>
        <w:t xml:space="preserve"> Krake eigentlich? Oder sind es Beine?“</w:t>
      </w:r>
    </w:p>
    <w:p w:rsidR="0073243F" w:rsidRDefault="005266E5" w:rsidP="00356FD4">
      <w:pPr>
        <w:rPr>
          <w:sz w:val="28"/>
          <w:szCs w:val="28"/>
        </w:rPr>
      </w:pPr>
      <w:r>
        <w:rPr>
          <w:sz w:val="28"/>
          <w:szCs w:val="28"/>
        </w:rPr>
        <w:t>Wir freuen uns auf eine Fortsetzung dieser wunderbaren Reihe an Erlebnissen – und wieder auf mehr Veranstaltungen in Präsenz.</w:t>
      </w:r>
    </w:p>
    <w:p w:rsidR="00347E44" w:rsidRDefault="00347E44" w:rsidP="00356FD4">
      <w:pPr>
        <w:rPr>
          <w:sz w:val="28"/>
          <w:szCs w:val="28"/>
        </w:rPr>
      </w:pPr>
      <w:r>
        <w:rPr>
          <w:sz w:val="28"/>
          <w:szCs w:val="28"/>
        </w:rPr>
        <w:t>„Die kleine Fähre“ kommt weiter rum. Im August 2021 haben wir die 2. Auflage von 10.000 Exemplaren drucken lassen. Danke an den Thomsen Werbemittelvertrieb in Kiel für den Platz im Hochregallager.</w:t>
      </w:r>
    </w:p>
    <w:p w:rsidR="00E67B05" w:rsidRDefault="00E67B05">
      <w:pPr>
        <w:rPr>
          <w:sz w:val="28"/>
          <w:szCs w:val="28"/>
        </w:rPr>
      </w:pPr>
      <w:r>
        <w:rPr>
          <w:sz w:val="28"/>
          <w:szCs w:val="28"/>
        </w:rPr>
        <w:t xml:space="preserve">Wir danken unseren </w:t>
      </w:r>
      <w:proofErr w:type="spellStart"/>
      <w:r>
        <w:rPr>
          <w:sz w:val="28"/>
          <w:szCs w:val="28"/>
        </w:rPr>
        <w:t>UnterstützerInnen</w:t>
      </w:r>
      <w:proofErr w:type="spellEnd"/>
      <w:r>
        <w:rPr>
          <w:sz w:val="28"/>
          <w:szCs w:val="28"/>
        </w:rPr>
        <w:t xml:space="preserve"> und freuen uns</w:t>
      </w:r>
      <w:r w:rsidR="00464FDF">
        <w:rPr>
          <w:sz w:val="28"/>
          <w:szCs w:val="28"/>
        </w:rPr>
        <w:t xml:space="preserve"> auf ein erfolgreiches Jahr 2022</w:t>
      </w:r>
      <w:r>
        <w:rPr>
          <w:sz w:val="28"/>
          <w:szCs w:val="28"/>
        </w:rPr>
        <w:t>.</w:t>
      </w:r>
      <w:bookmarkStart w:id="0" w:name="_GoBack"/>
      <w:bookmarkEnd w:id="0"/>
    </w:p>
    <w:p w:rsidR="00E67B05" w:rsidRDefault="00E67B05">
      <w:pPr>
        <w:rPr>
          <w:sz w:val="28"/>
          <w:szCs w:val="28"/>
        </w:rPr>
      </w:pPr>
    </w:p>
    <w:p w:rsidR="00E67B05" w:rsidRDefault="00E67B05">
      <w:pPr>
        <w:rPr>
          <w:sz w:val="28"/>
          <w:szCs w:val="28"/>
        </w:rPr>
      </w:pPr>
      <w:r>
        <w:rPr>
          <w:sz w:val="28"/>
          <w:szCs w:val="28"/>
        </w:rPr>
        <w:t>Herzlichst</w:t>
      </w:r>
    </w:p>
    <w:p w:rsidR="00E67B05" w:rsidRPr="00E67B05" w:rsidRDefault="00E67B05">
      <w:pPr>
        <w:rPr>
          <w:sz w:val="28"/>
          <w:szCs w:val="28"/>
        </w:rPr>
      </w:pPr>
      <w:r>
        <w:rPr>
          <w:sz w:val="28"/>
          <w:szCs w:val="28"/>
        </w:rPr>
        <w:t>Stefan Schwarck</w:t>
      </w:r>
    </w:p>
    <w:sectPr w:rsidR="00E67B05" w:rsidRPr="00E67B05">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14" w:rsidRDefault="00B03014" w:rsidP="00E67B05">
      <w:pPr>
        <w:spacing w:after="0" w:line="240" w:lineRule="auto"/>
      </w:pPr>
      <w:r>
        <w:separator/>
      </w:r>
    </w:p>
  </w:endnote>
  <w:endnote w:type="continuationSeparator" w:id="0">
    <w:p w:rsidR="00B03014" w:rsidRDefault="00B03014" w:rsidP="00E6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05" w:rsidRDefault="00E67B05" w:rsidP="00E67B05">
    <w:pPr>
      <w:pStyle w:val="Fuzeile"/>
      <w:jc w:val="center"/>
    </w:pPr>
    <w:r>
      <w:t>Stiftung Die blaue Stadt</w:t>
    </w:r>
  </w:p>
  <w:p w:rsidR="00E67B05" w:rsidRDefault="00E67B05" w:rsidP="00E67B05">
    <w:pPr>
      <w:pStyle w:val="Fuzeile"/>
      <w:jc w:val="center"/>
    </w:pPr>
    <w:r>
      <w:t>c/o Stefan Schwarck</w:t>
    </w:r>
  </w:p>
  <w:p w:rsidR="00E67B05" w:rsidRDefault="00464FDF" w:rsidP="00E67B05">
    <w:pPr>
      <w:pStyle w:val="Fuzeile"/>
      <w:jc w:val="center"/>
    </w:pPr>
    <w:r>
      <w:t xml:space="preserve">Charles-Roß-Ring </w:t>
    </w:r>
    <w:r w:rsidR="00E67B05">
      <w:t>3</w:t>
    </w:r>
    <w:r>
      <w:t>1</w:t>
    </w:r>
    <w:r w:rsidR="00E67B05">
      <w:t xml:space="preserve"> | 241</w:t>
    </w:r>
    <w:r>
      <w:t>0</w:t>
    </w:r>
    <w:r w:rsidR="00E67B05">
      <w:t>6 Kiel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14" w:rsidRDefault="00B03014" w:rsidP="00E67B05">
      <w:pPr>
        <w:spacing w:after="0" w:line="240" w:lineRule="auto"/>
      </w:pPr>
      <w:r>
        <w:separator/>
      </w:r>
    </w:p>
  </w:footnote>
  <w:footnote w:type="continuationSeparator" w:id="0">
    <w:p w:rsidR="00B03014" w:rsidRDefault="00B03014" w:rsidP="00E67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05" w:rsidRDefault="00E67B05">
    <w:pPr>
      <w:pStyle w:val="Kopfzeile"/>
    </w:pPr>
    <w:r>
      <w:rPr>
        <w:noProof/>
        <w:lang w:eastAsia="de-DE"/>
      </w:rPr>
      <w:drawing>
        <wp:anchor distT="0" distB="0" distL="114300" distR="114300" simplePos="0" relativeHeight="251658240" behindDoc="0" locked="0" layoutInCell="1" allowOverlap="1">
          <wp:simplePos x="0" y="0"/>
          <wp:positionH relativeFrom="column">
            <wp:posOffset>4147820</wp:posOffset>
          </wp:positionH>
          <wp:positionV relativeFrom="paragraph">
            <wp:posOffset>-598170</wp:posOffset>
          </wp:positionV>
          <wp:extent cx="1457325" cy="14573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 blaue stadt logo stiftung 170x17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33"/>
    <w:rsid w:val="0016245A"/>
    <w:rsid w:val="00347E44"/>
    <w:rsid w:val="00356FD4"/>
    <w:rsid w:val="00464FDF"/>
    <w:rsid w:val="0049163B"/>
    <w:rsid w:val="004C125B"/>
    <w:rsid w:val="005266E5"/>
    <w:rsid w:val="00561C74"/>
    <w:rsid w:val="0072355C"/>
    <w:rsid w:val="0073243F"/>
    <w:rsid w:val="007B3656"/>
    <w:rsid w:val="00A03E2F"/>
    <w:rsid w:val="00B03014"/>
    <w:rsid w:val="00B43133"/>
    <w:rsid w:val="00B702F8"/>
    <w:rsid w:val="00BD66CF"/>
    <w:rsid w:val="00C64EC4"/>
    <w:rsid w:val="00E67B05"/>
    <w:rsid w:val="00F74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CD2FB-45C7-4FC1-977E-EAE28884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43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33"/>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E67B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B05"/>
  </w:style>
  <w:style w:type="paragraph" w:styleId="Fuzeile">
    <w:name w:val="footer"/>
    <w:basedOn w:val="Standard"/>
    <w:link w:val="FuzeileZchn"/>
    <w:uiPriority w:val="99"/>
    <w:unhideWhenUsed/>
    <w:rsid w:val="00E67B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Admin</dc:creator>
  <cp:keywords/>
  <dc:description/>
  <cp:lastModifiedBy>Microsoft-Konto</cp:lastModifiedBy>
  <cp:revision>5</cp:revision>
  <dcterms:created xsi:type="dcterms:W3CDTF">2023-10-10T08:33:00Z</dcterms:created>
  <dcterms:modified xsi:type="dcterms:W3CDTF">2023-10-10T10:55:00Z</dcterms:modified>
</cp:coreProperties>
</file>